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1698" w14:textId="7BE5E0B0" w:rsidR="00847AEA" w:rsidRDefault="005F6860">
      <w:pPr>
        <w:rPr>
          <w:rFonts w:ascii="Poppins" w:hAnsi="Poppins" w:cs="Poppins"/>
          <w:color w:val="0066CC"/>
          <w:sz w:val="40"/>
          <w:szCs w:val="40"/>
          <w:lang w:val="en-AU"/>
        </w:rPr>
      </w:pPr>
      <w:r>
        <w:rPr>
          <w:rFonts w:ascii="Poppins" w:hAnsi="Poppins" w:cs="Poppins"/>
          <w:color w:val="0066CC"/>
          <w:sz w:val="40"/>
          <w:szCs w:val="40"/>
          <w:lang w:val="en-AU"/>
        </w:rPr>
        <w:t>Funding plan template</w:t>
      </w:r>
    </w:p>
    <w:p w14:paraId="3CE9B0EE" w14:textId="77777777" w:rsidR="0054411C" w:rsidRPr="0054411C" w:rsidRDefault="0054411C">
      <w:pPr>
        <w:rPr>
          <w:rFonts w:ascii="Poppins" w:hAnsi="Poppins" w:cs="Poppins"/>
          <w:color w:val="0066CC"/>
          <w:sz w:val="8"/>
          <w:szCs w:val="8"/>
          <w:lang w:val="en-AU"/>
        </w:rPr>
      </w:pPr>
    </w:p>
    <w:tbl>
      <w:tblPr>
        <w:tblStyle w:val="TableGrid"/>
        <w:tblW w:w="15593" w:type="dxa"/>
        <w:tblInd w:w="-147" w:type="dxa"/>
        <w:tblLook w:val="04A0" w:firstRow="1" w:lastRow="0" w:firstColumn="1" w:lastColumn="0" w:noHBand="0" w:noVBand="1"/>
      </w:tblPr>
      <w:tblGrid>
        <w:gridCol w:w="2552"/>
        <w:gridCol w:w="1701"/>
        <w:gridCol w:w="1701"/>
        <w:gridCol w:w="1701"/>
        <w:gridCol w:w="1701"/>
        <w:gridCol w:w="1701"/>
        <w:gridCol w:w="1843"/>
        <w:gridCol w:w="2693"/>
      </w:tblGrid>
      <w:tr w:rsidR="0054411C" w14:paraId="2F5FADC0" w14:textId="77777777" w:rsidTr="0054411C">
        <w:tc>
          <w:tcPr>
            <w:tcW w:w="2552" w:type="dxa"/>
            <w:shd w:val="clear" w:color="auto" w:fill="0066CC"/>
          </w:tcPr>
          <w:p w14:paraId="1563B6A5" w14:textId="0209ED02" w:rsidR="005F6860" w:rsidRPr="0054411C" w:rsidRDefault="005F6860">
            <w:pPr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  <w:t>Funding source</w:t>
            </w:r>
          </w:p>
        </w:tc>
        <w:tc>
          <w:tcPr>
            <w:tcW w:w="1701" w:type="dxa"/>
            <w:shd w:val="clear" w:color="auto" w:fill="0066CC"/>
          </w:tcPr>
          <w:p w14:paraId="2D629289" w14:textId="2C36D18E" w:rsidR="005F6860" w:rsidRPr="0054411C" w:rsidRDefault="005F6860">
            <w:pPr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  <w:t>Target(s)</w:t>
            </w:r>
          </w:p>
        </w:tc>
        <w:tc>
          <w:tcPr>
            <w:tcW w:w="1701" w:type="dxa"/>
            <w:shd w:val="clear" w:color="auto" w:fill="0066CC"/>
          </w:tcPr>
          <w:p w14:paraId="007E567F" w14:textId="77777777" w:rsidR="005F6860" w:rsidRPr="0054411C" w:rsidRDefault="005F6860">
            <w:pPr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  <w:t>Application/</w:t>
            </w:r>
          </w:p>
          <w:p w14:paraId="399C6D42" w14:textId="58B05A20" w:rsidR="005F6860" w:rsidRPr="0054411C" w:rsidRDefault="005F6860">
            <w:pPr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  <w:t>approach date</w:t>
            </w:r>
          </w:p>
        </w:tc>
        <w:tc>
          <w:tcPr>
            <w:tcW w:w="1701" w:type="dxa"/>
            <w:shd w:val="clear" w:color="auto" w:fill="0066CC"/>
          </w:tcPr>
          <w:p w14:paraId="41184E80" w14:textId="6537AEE1" w:rsidR="005F6860" w:rsidRPr="0054411C" w:rsidRDefault="005F6860">
            <w:pPr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  <w:t>Action/s</w:t>
            </w:r>
          </w:p>
        </w:tc>
        <w:tc>
          <w:tcPr>
            <w:tcW w:w="1701" w:type="dxa"/>
            <w:shd w:val="clear" w:color="auto" w:fill="0066CC"/>
          </w:tcPr>
          <w:p w14:paraId="5C884FF4" w14:textId="616E8C31" w:rsidR="005F6860" w:rsidRPr="0054411C" w:rsidRDefault="005F6860">
            <w:pPr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  <w:t xml:space="preserve">Person/s responsible </w:t>
            </w:r>
          </w:p>
        </w:tc>
        <w:tc>
          <w:tcPr>
            <w:tcW w:w="1701" w:type="dxa"/>
            <w:shd w:val="clear" w:color="auto" w:fill="0066CC"/>
          </w:tcPr>
          <w:p w14:paraId="74701A1B" w14:textId="34438885" w:rsidR="005F6860" w:rsidRPr="0054411C" w:rsidRDefault="005F6860">
            <w:pPr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  <w:t>Action due date</w:t>
            </w:r>
          </w:p>
        </w:tc>
        <w:tc>
          <w:tcPr>
            <w:tcW w:w="1843" w:type="dxa"/>
            <w:shd w:val="clear" w:color="auto" w:fill="0066CC"/>
          </w:tcPr>
          <w:p w14:paraId="0BA66F2E" w14:textId="2F4D9646" w:rsidR="005F6860" w:rsidRPr="0054411C" w:rsidRDefault="005F6860">
            <w:pPr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  <w:t>Status</w:t>
            </w:r>
          </w:p>
        </w:tc>
        <w:tc>
          <w:tcPr>
            <w:tcW w:w="2693" w:type="dxa"/>
            <w:shd w:val="clear" w:color="auto" w:fill="0066CC"/>
          </w:tcPr>
          <w:p w14:paraId="0B03E472" w14:textId="3E1C247B" w:rsidR="005F6860" w:rsidRPr="0054411C" w:rsidRDefault="005F6860">
            <w:pPr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FFFFFF" w:themeColor="background1"/>
                <w:sz w:val="22"/>
                <w:szCs w:val="22"/>
                <w:lang w:val="en-AU"/>
              </w:rPr>
              <w:t>Comments</w:t>
            </w:r>
          </w:p>
        </w:tc>
      </w:tr>
      <w:tr w:rsidR="0054411C" w14:paraId="45F006F9" w14:textId="77777777" w:rsidTr="0054411C">
        <w:tc>
          <w:tcPr>
            <w:tcW w:w="2552" w:type="dxa"/>
            <w:shd w:val="clear" w:color="auto" w:fill="F2F2F2" w:themeFill="background1" w:themeFillShade="F2"/>
          </w:tcPr>
          <w:p w14:paraId="04996B68" w14:textId="5A590F04" w:rsidR="005F6860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  <w:t>Central government funding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68A730C" w14:textId="77777777" w:rsidR="005F6860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  <w:p w14:paraId="0CBA214B" w14:textId="086C5A18" w:rsidR="0054411C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B9BE9AD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7606ADE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8F07209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B537D4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2CF963CF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7676C85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</w:tr>
      <w:tr w:rsidR="0054411C" w14:paraId="10E26492" w14:textId="77777777" w:rsidTr="0054411C">
        <w:tc>
          <w:tcPr>
            <w:tcW w:w="2552" w:type="dxa"/>
          </w:tcPr>
          <w:p w14:paraId="24484AD0" w14:textId="3419BC49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46AC490" w14:textId="2FB81309" w:rsidR="0054411C" w:rsidRDefault="0054411C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F03883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158DF097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1538A5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CEE783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63864BDD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3219551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45CF2492" w14:textId="77777777" w:rsidTr="0054411C">
        <w:tc>
          <w:tcPr>
            <w:tcW w:w="2552" w:type="dxa"/>
          </w:tcPr>
          <w:p w14:paraId="5838E943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1A59A056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B68B36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AB8083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11FA84F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6888417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2E403256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6FD7D33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59CA7EB6" w14:textId="77777777" w:rsidTr="0054411C">
        <w:tc>
          <w:tcPr>
            <w:tcW w:w="2552" w:type="dxa"/>
          </w:tcPr>
          <w:p w14:paraId="36BAE06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A400126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478E2F3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CA75D71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BB897B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23A1DF7D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1407904F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0137EEA2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08E8C4DB" w14:textId="77777777" w:rsidTr="0054411C">
        <w:tc>
          <w:tcPr>
            <w:tcW w:w="2552" w:type="dxa"/>
            <w:shd w:val="clear" w:color="auto" w:fill="F2F2F2" w:themeFill="background1" w:themeFillShade="F2"/>
          </w:tcPr>
          <w:p w14:paraId="486BFF5C" w14:textId="337B7494" w:rsidR="005F6860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  <w:t>Local government funding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230394C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3F13006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7029F78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AAC9FB4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6B777F7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62614E6B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4A0A5196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</w:tr>
      <w:tr w:rsidR="0054411C" w14:paraId="0B539D79" w14:textId="77777777" w:rsidTr="0054411C">
        <w:tc>
          <w:tcPr>
            <w:tcW w:w="2552" w:type="dxa"/>
          </w:tcPr>
          <w:p w14:paraId="64D4C57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1A88A7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9D523C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10CAE270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25DA54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D9B40C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781203C3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6627437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4FB55DAF" w14:textId="77777777" w:rsidTr="0054411C">
        <w:tc>
          <w:tcPr>
            <w:tcW w:w="2552" w:type="dxa"/>
          </w:tcPr>
          <w:p w14:paraId="21CCE6C1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CBD2BA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10400EE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4881247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331F246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E286861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4F39424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62B187D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798A01BF" w14:textId="77777777" w:rsidTr="0054411C">
        <w:tc>
          <w:tcPr>
            <w:tcW w:w="2552" w:type="dxa"/>
          </w:tcPr>
          <w:p w14:paraId="7BD7D1D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219A526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8588B9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7F00CF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F2DB21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716518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5E42B030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3F6DFCD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7507D0D2" w14:textId="77777777" w:rsidTr="0054411C">
        <w:tc>
          <w:tcPr>
            <w:tcW w:w="2552" w:type="dxa"/>
            <w:shd w:val="clear" w:color="auto" w:fill="F2F2F2" w:themeFill="background1" w:themeFillShade="F2"/>
          </w:tcPr>
          <w:p w14:paraId="3E71F253" w14:textId="659371C2" w:rsidR="005F6860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  <w:t>Sponsors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46A3065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CC4A9EF" w14:textId="77777777" w:rsidR="005F6860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  <w:p w14:paraId="68CF6F27" w14:textId="17E1CEBB" w:rsidR="0054411C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8E80A8C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8E9A5D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368B915B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235413B9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6B855481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</w:tr>
      <w:tr w:rsidR="0054411C" w14:paraId="66EBF7C5" w14:textId="77777777" w:rsidTr="0054411C">
        <w:tc>
          <w:tcPr>
            <w:tcW w:w="2552" w:type="dxa"/>
          </w:tcPr>
          <w:p w14:paraId="47E30126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AAFE831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96B9463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2F288C1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192CDA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7E97410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12165A37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7E8F9FA2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174F8F50" w14:textId="77777777" w:rsidTr="0054411C">
        <w:tc>
          <w:tcPr>
            <w:tcW w:w="2552" w:type="dxa"/>
          </w:tcPr>
          <w:p w14:paraId="058D2C6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13ECBA6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BB8564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9D3304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5F09E2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AF080D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578B417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145B8D7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0AF42508" w14:textId="77777777" w:rsidTr="0054411C">
        <w:tc>
          <w:tcPr>
            <w:tcW w:w="2552" w:type="dxa"/>
          </w:tcPr>
          <w:p w14:paraId="6239AB8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97748F7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0371887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CB4C2FD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DA95CD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155BAAE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78B83110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4D3F2826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42FE328A" w14:textId="77777777" w:rsidTr="0054411C">
        <w:tc>
          <w:tcPr>
            <w:tcW w:w="2552" w:type="dxa"/>
            <w:shd w:val="clear" w:color="auto" w:fill="F2F2F2" w:themeFill="background1" w:themeFillShade="F2"/>
          </w:tcPr>
          <w:p w14:paraId="533D549C" w14:textId="520DA75D" w:rsidR="005F6860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  <w:t>Private trusts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1A051E4" w14:textId="77777777" w:rsidR="005F6860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  <w:p w14:paraId="72E3C10E" w14:textId="1F7E76CD" w:rsidR="0054411C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267234DE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662E904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B91F30E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9262731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7BA6B1A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25AB984B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</w:tr>
      <w:tr w:rsidR="0054411C" w14:paraId="5CA9FC87" w14:textId="77777777" w:rsidTr="0054411C">
        <w:tc>
          <w:tcPr>
            <w:tcW w:w="2552" w:type="dxa"/>
          </w:tcPr>
          <w:p w14:paraId="2CE5A1F0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0824ACF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217C99C7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4243213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BA1CC8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92FE2B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4D1A06A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7A7E5C5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5903AF93" w14:textId="77777777" w:rsidTr="0054411C">
        <w:tc>
          <w:tcPr>
            <w:tcW w:w="2552" w:type="dxa"/>
          </w:tcPr>
          <w:p w14:paraId="0049AF6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25DB76B0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F64F71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F68C5B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176B21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19BBCD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4EA7F6F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1CBB504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0C830073" w14:textId="77777777" w:rsidTr="0054411C">
        <w:tc>
          <w:tcPr>
            <w:tcW w:w="2552" w:type="dxa"/>
          </w:tcPr>
          <w:p w14:paraId="7D7376EF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1A6BB8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4757BC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2A19F7D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1464461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FBA2371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62EE769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7148AF8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416BC0AB" w14:textId="77777777" w:rsidTr="0054411C">
        <w:tc>
          <w:tcPr>
            <w:tcW w:w="2552" w:type="dxa"/>
            <w:shd w:val="clear" w:color="auto" w:fill="F2F2F2" w:themeFill="background1" w:themeFillShade="F2"/>
          </w:tcPr>
          <w:p w14:paraId="18B501FD" w14:textId="2EC3B28A" w:rsidR="005F6860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  <w:t>Community trusts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7BBDC13" w14:textId="77777777" w:rsidR="005F6860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  <w:p w14:paraId="731A01F3" w14:textId="0E72733E" w:rsidR="0054411C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7C9CC9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23BA02A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3203FBE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DE2F0AE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66382C69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140C92E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</w:tr>
      <w:tr w:rsidR="0054411C" w14:paraId="2C658B45" w14:textId="77777777" w:rsidTr="0054411C">
        <w:tc>
          <w:tcPr>
            <w:tcW w:w="2552" w:type="dxa"/>
          </w:tcPr>
          <w:p w14:paraId="5DCB2E6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6C0B7F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A5DF9D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2474E2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48F0BB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EC1062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0E15F97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7C10D26D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0EB06238" w14:textId="77777777" w:rsidTr="0054411C">
        <w:tc>
          <w:tcPr>
            <w:tcW w:w="2552" w:type="dxa"/>
          </w:tcPr>
          <w:p w14:paraId="4E9CB0A7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C31E7A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19114F0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5DD0D3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C518CA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F8E35BD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3DB087A6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3850CC0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6EFEEF5F" w14:textId="77777777" w:rsidTr="0054411C">
        <w:tc>
          <w:tcPr>
            <w:tcW w:w="2552" w:type="dxa"/>
          </w:tcPr>
          <w:p w14:paraId="1FB4B5D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2B1CFF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2A848AD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9CFAFB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F9546F0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CCF5342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48B9DE5F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1D94C2B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79AAB8A2" w14:textId="77777777" w:rsidTr="0054411C">
        <w:tc>
          <w:tcPr>
            <w:tcW w:w="2552" w:type="dxa"/>
            <w:shd w:val="clear" w:color="auto" w:fill="F2F2F2" w:themeFill="background1" w:themeFillShade="F2"/>
          </w:tcPr>
          <w:p w14:paraId="45320A3F" w14:textId="07BFF184" w:rsidR="005F6860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  <w:t>Gaming trusts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06AA034" w14:textId="77777777" w:rsidR="005F6860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  <w:p w14:paraId="2BBFDABF" w14:textId="5CF6BAD7" w:rsidR="0054411C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A378C47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00D7727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FA0FAA4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3DBC5FDD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7EB6658B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3662718B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</w:tr>
      <w:tr w:rsidR="0054411C" w14:paraId="341F767A" w14:textId="77777777" w:rsidTr="0054411C">
        <w:tc>
          <w:tcPr>
            <w:tcW w:w="2552" w:type="dxa"/>
          </w:tcPr>
          <w:p w14:paraId="257A2892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A733D7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120A8CB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9C5646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4A9C36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FB9DCD2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78594A0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147A551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1A863F0B" w14:textId="77777777" w:rsidTr="0054411C">
        <w:tc>
          <w:tcPr>
            <w:tcW w:w="2552" w:type="dxa"/>
          </w:tcPr>
          <w:p w14:paraId="3610EA5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1FB7C33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7D893E1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AAE196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4111EC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1FD72931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1C53EF4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5B10472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378DE15C" w14:textId="77777777" w:rsidTr="0054411C">
        <w:tc>
          <w:tcPr>
            <w:tcW w:w="2552" w:type="dxa"/>
          </w:tcPr>
          <w:p w14:paraId="2B2D525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4BD19DF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659624F3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C146D2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6AD043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6881DB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5EE86D2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15B0B7F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35F87B97" w14:textId="77777777" w:rsidTr="0054411C">
        <w:tc>
          <w:tcPr>
            <w:tcW w:w="2552" w:type="dxa"/>
            <w:shd w:val="clear" w:color="auto" w:fill="F2F2F2" w:themeFill="background1" w:themeFillShade="F2"/>
          </w:tcPr>
          <w:p w14:paraId="590B5878" w14:textId="3D145E76" w:rsidR="005F6860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  <w:t>Community fundraising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34DC977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7A3693D9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AD2DFD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26E15C06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2E9418C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0286CEBB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08B57FE7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</w:tr>
      <w:tr w:rsidR="0054411C" w14:paraId="7147C5DD" w14:textId="77777777" w:rsidTr="0054411C">
        <w:tc>
          <w:tcPr>
            <w:tcW w:w="2552" w:type="dxa"/>
          </w:tcPr>
          <w:p w14:paraId="18AA22F2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20B52F6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177A984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530F81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2AA86CF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302A816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47F73B9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72B6FE5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6A15361C" w14:textId="77777777" w:rsidTr="0054411C">
        <w:tc>
          <w:tcPr>
            <w:tcW w:w="2552" w:type="dxa"/>
          </w:tcPr>
          <w:p w14:paraId="697E981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89E4882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2B507101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80BFBA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EC2B3D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E79844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76D4CE2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5CF625C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5CE7FD11" w14:textId="77777777" w:rsidTr="0054411C">
        <w:tc>
          <w:tcPr>
            <w:tcW w:w="2552" w:type="dxa"/>
          </w:tcPr>
          <w:p w14:paraId="4AC9CE0D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AF2A88E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A3935A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FCB9730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073F8A2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C1643C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4D331CD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3CE5F4A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6AD7D962" w14:textId="77777777" w:rsidTr="0054411C">
        <w:tc>
          <w:tcPr>
            <w:tcW w:w="2552" w:type="dxa"/>
            <w:shd w:val="clear" w:color="auto" w:fill="F2F2F2" w:themeFill="background1" w:themeFillShade="F2"/>
          </w:tcPr>
          <w:p w14:paraId="4AE450D0" w14:textId="388315A3" w:rsidR="005F6860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  <w:r w:rsidRPr="0054411C"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  <w:t xml:space="preserve">Philanthropy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6664159" w14:textId="77777777" w:rsidR="005F6860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  <w:p w14:paraId="33FD1B06" w14:textId="1590930E" w:rsidR="0054411C" w:rsidRPr="0054411C" w:rsidRDefault="0054411C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10027865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49D16B8B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02179DD3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5F0E5176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43580358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14:paraId="228531E5" w14:textId="77777777" w:rsidR="005F6860" w:rsidRPr="0054411C" w:rsidRDefault="005F6860">
            <w:pPr>
              <w:rPr>
                <w:rFonts w:ascii="Poppins" w:hAnsi="Poppins" w:cs="Poppins"/>
                <w:color w:val="000000" w:themeColor="text1"/>
                <w:sz w:val="22"/>
                <w:szCs w:val="22"/>
                <w:lang w:val="en-AU"/>
              </w:rPr>
            </w:pPr>
          </w:p>
        </w:tc>
      </w:tr>
      <w:tr w:rsidR="0054411C" w14:paraId="0729EF38" w14:textId="77777777" w:rsidTr="0054411C">
        <w:tc>
          <w:tcPr>
            <w:tcW w:w="2552" w:type="dxa"/>
          </w:tcPr>
          <w:p w14:paraId="75BB717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2FD05F3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2FDA10C6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BC23912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51449C5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365EE96D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722DD2C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62FC613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162EC7AA" w14:textId="77777777" w:rsidTr="0054411C">
        <w:tc>
          <w:tcPr>
            <w:tcW w:w="2552" w:type="dxa"/>
          </w:tcPr>
          <w:p w14:paraId="6ECAFD53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C654C0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52220D3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195223B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F31980B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2CA2D96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7E7B248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553610C9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  <w:tr w:rsidR="0054411C" w14:paraId="559117DD" w14:textId="77777777" w:rsidTr="0054411C">
        <w:tc>
          <w:tcPr>
            <w:tcW w:w="2552" w:type="dxa"/>
          </w:tcPr>
          <w:p w14:paraId="1BAE73AA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0E980F5C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7A9204A6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4EC95867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1D514A40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701" w:type="dxa"/>
          </w:tcPr>
          <w:p w14:paraId="529A4321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</w:tcPr>
          <w:p w14:paraId="030E2694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  <w:tc>
          <w:tcPr>
            <w:tcW w:w="2693" w:type="dxa"/>
          </w:tcPr>
          <w:p w14:paraId="50EAAA38" w14:textId="77777777" w:rsidR="005F6860" w:rsidRDefault="005F6860">
            <w:pPr>
              <w:rPr>
                <w:rFonts w:ascii="Poppins" w:hAnsi="Poppins" w:cs="Poppins"/>
                <w:color w:val="0066CC"/>
                <w:sz w:val="22"/>
                <w:szCs w:val="22"/>
                <w:lang w:val="en-AU"/>
              </w:rPr>
            </w:pPr>
          </w:p>
        </w:tc>
      </w:tr>
    </w:tbl>
    <w:p w14:paraId="3F0A65BA" w14:textId="77777777" w:rsidR="005F6860" w:rsidRPr="005F6860" w:rsidRDefault="005F6860">
      <w:pPr>
        <w:rPr>
          <w:rFonts w:ascii="Poppins" w:hAnsi="Poppins" w:cs="Poppins"/>
          <w:color w:val="0066CC"/>
          <w:sz w:val="22"/>
          <w:szCs w:val="22"/>
          <w:lang w:val="en-AU"/>
        </w:rPr>
      </w:pPr>
    </w:p>
    <w:p w14:paraId="05C2A13D" w14:textId="77777777" w:rsidR="00D07006" w:rsidRPr="00D07006" w:rsidRDefault="00D07006">
      <w:pPr>
        <w:rPr>
          <w:rFonts w:ascii="Poppins" w:hAnsi="Poppins" w:cs="Poppins"/>
          <w:color w:val="0066CC"/>
          <w:sz w:val="8"/>
          <w:szCs w:val="8"/>
          <w:lang w:val="en-AU"/>
        </w:rPr>
      </w:pPr>
    </w:p>
    <w:p w14:paraId="2C7358FC" w14:textId="7719A037" w:rsidR="00847AEA" w:rsidRDefault="00847AEA">
      <w:pPr>
        <w:rPr>
          <w:rFonts w:ascii="Poppins" w:hAnsi="Poppins" w:cs="Poppins"/>
          <w:color w:val="0066CC"/>
          <w:sz w:val="20"/>
          <w:szCs w:val="20"/>
          <w:lang w:val="en-AU"/>
        </w:rPr>
      </w:pPr>
    </w:p>
    <w:p w14:paraId="2D244A54" w14:textId="77777777" w:rsidR="00D07006" w:rsidRPr="00D07006" w:rsidRDefault="00D07006" w:rsidP="00D07006">
      <w:pPr>
        <w:rPr>
          <w:rFonts w:ascii="Poppins" w:hAnsi="Poppins" w:cs="Poppins"/>
          <w:sz w:val="20"/>
          <w:szCs w:val="20"/>
          <w:lang w:val="en-AU"/>
        </w:rPr>
      </w:pPr>
    </w:p>
    <w:sectPr w:rsidR="00D07006" w:rsidRPr="00D07006" w:rsidSect="00D07006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FE4F3" w14:textId="77777777" w:rsidR="00CA7A9B" w:rsidRDefault="00CA7A9B" w:rsidP="00471125">
      <w:r>
        <w:separator/>
      </w:r>
    </w:p>
  </w:endnote>
  <w:endnote w:type="continuationSeparator" w:id="0">
    <w:p w14:paraId="0289B27A" w14:textId="77777777" w:rsidR="00CA7A9B" w:rsidRDefault="00CA7A9B" w:rsidP="00471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CE920" w14:textId="0733286B" w:rsidR="00471125" w:rsidRDefault="00471125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0A24159" wp14:editId="4E079D62">
          <wp:simplePos x="0" y="0"/>
          <wp:positionH relativeFrom="column">
            <wp:posOffset>-262220</wp:posOffset>
          </wp:positionH>
          <wp:positionV relativeFrom="paragraph">
            <wp:posOffset>-33020</wp:posOffset>
          </wp:positionV>
          <wp:extent cx="1139868" cy="450843"/>
          <wp:effectExtent l="0" t="0" r="3175" b="0"/>
          <wp:wrapSquare wrapText="bothSides"/>
          <wp:docPr id="1" name="Picture 1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868" cy="4508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B9BB5" w14:textId="77777777" w:rsidR="00CA7A9B" w:rsidRDefault="00CA7A9B" w:rsidP="00471125">
      <w:r>
        <w:separator/>
      </w:r>
    </w:p>
  </w:footnote>
  <w:footnote w:type="continuationSeparator" w:id="0">
    <w:p w14:paraId="1DC3C1ED" w14:textId="77777777" w:rsidR="00CA7A9B" w:rsidRDefault="00CA7A9B" w:rsidP="00471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125"/>
    <w:rsid w:val="00100B94"/>
    <w:rsid w:val="002C095B"/>
    <w:rsid w:val="00471125"/>
    <w:rsid w:val="00502EFB"/>
    <w:rsid w:val="005176C3"/>
    <w:rsid w:val="0054411C"/>
    <w:rsid w:val="005F6860"/>
    <w:rsid w:val="007D76A9"/>
    <w:rsid w:val="00847AEA"/>
    <w:rsid w:val="00865713"/>
    <w:rsid w:val="0090609C"/>
    <w:rsid w:val="00CA7A9B"/>
    <w:rsid w:val="00D07006"/>
    <w:rsid w:val="00DC25E5"/>
    <w:rsid w:val="00E8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08C82"/>
  <w15:chartTrackingRefBased/>
  <w15:docId w15:val="{DA6E193A-77DD-B949-B9AC-ECABBE875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11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125"/>
  </w:style>
  <w:style w:type="paragraph" w:styleId="Footer">
    <w:name w:val="footer"/>
    <w:basedOn w:val="Normal"/>
    <w:link w:val="FooterChar"/>
    <w:uiPriority w:val="99"/>
    <w:unhideWhenUsed/>
    <w:rsid w:val="004711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125"/>
  </w:style>
  <w:style w:type="table" w:styleId="TableGrid">
    <w:name w:val="Table Grid"/>
    <w:basedOn w:val="TableNormal"/>
    <w:uiPriority w:val="39"/>
    <w:rsid w:val="00847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Margot Le Lievre | Giblin Group</dc:creator>
  <cp:keywords/>
  <dc:description/>
  <cp:lastModifiedBy>Matthew Ruscoe</cp:lastModifiedBy>
  <cp:revision>2</cp:revision>
  <dcterms:created xsi:type="dcterms:W3CDTF">2023-07-19T03:07:00Z</dcterms:created>
  <dcterms:modified xsi:type="dcterms:W3CDTF">2023-07-19T03:07:00Z</dcterms:modified>
</cp:coreProperties>
</file>